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中医医院扩建项目阀门井改造工程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施工设计方案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一、工程概况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本工程为中医医院扩建项目阀门井改造工程，管线及阀门井改造等配套设施施工。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二、施工工艺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测量放线----开挖管沟----验槽----管道安装----回填----试压冲洗验收</w:t>
      </w:r>
    </w:p>
    <w:p>
      <w:pPr>
        <w:numPr>
          <w:ilvl w:val="0"/>
          <w:numId w:val="1"/>
        </w:num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测量放线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1、管道工程测量的准备工作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（1）熟悉现场情况，了解设计管线走向，以及管线沿途已有平面和高程控制点分布情况。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（2）根据管道平面图和已有控制点，并结合实际地形，作好实测数据的计算整理，并绘制测量图。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2、管道中线定位及高程控制测量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（1）管道的起点、终点及转折点为管道的主点，其位置在施工图中确定，管线中线定位作法为将主点位置测设到地面上去，并用木桩标定。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（2）为了便于管线施工时引测高程及管线纵横断面测量，应沿管线敷设临时水准点。水准点选在旧建筑墙角、台阶和基岩等处。如无适当的地物，应提前埋设临时标桩作为水准点。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（二）开挖管沟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开挖管沟时，应根据现场土质情况、地下水情况、管道断面尺寸、管道埋深等施工条件，正确的选择沟槽断面形式，为施工创造良好的作业条件。原则在保证工程质量和施工安全的前提下，尽量减少土方的开挖量，降低施工费用，加快施工进度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2、施工区域内，有碍施工的已有建筑物和构筑物（道路、沟渠、其它管路、电杆、树木等），开挖前建设单位与有关单位进行协商。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3、开挖时，应考虑留用部分好的原土以备管沟回填使用，根据作业面堆放原土场地，注意堆土坡度，高度，保证施工安全，在管子的接口处，管沟应宽一些，以方便接口的连接施工。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（三）验槽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管道地基应同时满足容许沉降量和容许垂直承载力的要求，开挖后现场发现淤泥质及松质粘土，应及时处理，地基采用换填砂或砂石垫层等方法解决。</w:t>
      </w:r>
    </w:p>
    <w:p>
      <w:pPr>
        <w:numPr>
          <w:ilvl w:val="0"/>
          <w:numId w:val="2"/>
        </w:num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管道安装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1、检查前应清除焊缝的渣皮、飞溅物；应在无损检测前进行外观质量检查，并应符合下表的规定。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2、外观：不得有熔化金属流到焊缝外未熔化的母材上，焊缝和热影响区表面不得</w:t>
      </w:r>
      <w:r>
        <w:rPr>
          <w:rFonts w:ascii="仿宋_GB2312" w:hAnsi="仿宋_GB2312" w:eastAsia="仿宋_GB2312" w:cs="仿宋_GB2312"/>
          <w:sz w:val="32"/>
          <w:szCs w:val="32"/>
        </w:rPr>
        <w:t>有裂纹、气孔、弧坑和灰渣等缺陷；表面光滑、均匀、焊道与母材应平缓过渡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3、宽度：应焊出坡口边缘2～3mm。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4、表面余高：应小于或等于1＋0.2倍坡口边缘宽度，且不大于4mm。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5、错边：应小于或等于0.2t，且不应大于2mm。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（五）回填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1、回填前必须将槽底积水和施工时遗留的杂物清除出来，管道主体经检查合格后，沟槽应及时回填。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2、沟槽回填料除非特殊指定，否则使用的回填料，一般不得含有碎石、砖块、垃圾等杂物，应是良质土砂料。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（六）试压冲洗验收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1、水压试验时，对相关人员进行书面技术交底，管道两端严禁站人，试压情况作好记录，验收。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2、注水冲洗时应保证管路沿线的蝶伐、闸伐畅通，并且处于敞开状态，并且有专人巡逻检查。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3、冲洗管路沿线的蝶伐、闸伐畅通条件下水流速每秒1.0米左右直至管道出口处水色度清洁为止。</w:t>
      </w:r>
    </w:p>
    <w:p>
      <w:pPr>
        <w:ind w:firstLine="88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3173730</wp:posOffset>
            </wp:positionH>
            <wp:positionV relativeFrom="paragraph">
              <wp:posOffset>378460</wp:posOffset>
            </wp:positionV>
            <wp:extent cx="1631950" cy="1534160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097" cy="1543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840" w:firstLineChars="1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大连广源管道工程有限公司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7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42C07"/>
    <w:multiLevelType w:val="singleLevel"/>
    <w:tmpl w:val="FDB42C07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D0B3957"/>
    <w:multiLevelType w:val="singleLevel"/>
    <w:tmpl w:val="3D0B395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D251A"/>
    <w:rsid w:val="001043CB"/>
    <w:rsid w:val="00227EF2"/>
    <w:rsid w:val="003B79CB"/>
    <w:rsid w:val="006D2C32"/>
    <w:rsid w:val="006D7AF1"/>
    <w:rsid w:val="00B9467C"/>
    <w:rsid w:val="00C57AA1"/>
    <w:rsid w:val="00C873B9"/>
    <w:rsid w:val="00CF0828"/>
    <w:rsid w:val="00F63A6F"/>
    <w:rsid w:val="0B083A5B"/>
    <w:rsid w:val="30D242E8"/>
    <w:rsid w:val="56CD251A"/>
    <w:rsid w:val="5C0E45F3"/>
    <w:rsid w:val="607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字符"/>
    <w:basedOn w:val="4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1115</Words>
  <Characters>1143</Characters>
  <Lines>8</Lines>
  <Paragraphs>2</Paragraphs>
  <TotalTime>18</TotalTime>
  <ScaleCrop>false</ScaleCrop>
  <LinksUpToDate>false</LinksUpToDate>
  <CharactersWithSpaces>1143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2021-09-27T07:07:00Z</dcterms:created>
  <dc:creator>Mr灬钟</dc:creator>
  <cp:lastModifiedBy>年轻ༀ18岁</cp:lastModifiedBy>
  <cp:lastPrinted>2022-04-21T05:39:00Z</cp:lastPrinted>
  <dcterms:modified xsi:type="dcterms:W3CDTF">2022-07-20T02:54:17Z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A00E3ABB4614428580DB69EACB274635</vt:lpwstr>
  </property>
</Properties>
</file>